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77" w:rsidRPr="005A5977" w:rsidRDefault="005A5977" w:rsidP="005A5977">
      <w:pPr>
        <w:shd w:val="pct35" w:color="auto" w:fill="FFFFFF"/>
        <w:spacing w:after="0" w:line="240" w:lineRule="auto"/>
        <w:jc w:val="right"/>
        <w:rPr>
          <w:rFonts w:ascii="Tahoma" w:eastAsia="Times New Roman" w:hAnsi="Tahoma" w:cs="Times New Roman"/>
          <w:b/>
          <w:sz w:val="28"/>
          <w:szCs w:val="20"/>
          <w:lang w:eastAsia="pl-PL"/>
        </w:rPr>
      </w:pPr>
      <w:bookmarkStart w:id="0" w:name="_GoBack"/>
      <w:bookmarkEnd w:id="0"/>
      <w:r w:rsidRPr="005A5977">
        <w:rPr>
          <w:rFonts w:ascii="Tahoma" w:eastAsia="Times New Roman" w:hAnsi="Tahoma" w:cs="Times New Roman"/>
          <w:b/>
          <w:sz w:val="28"/>
          <w:szCs w:val="20"/>
          <w:lang w:eastAsia="pl-PL"/>
        </w:rPr>
        <w:t>Załącznik Nr 4c do SIWZ</w:t>
      </w:r>
    </w:p>
    <w:p w:rsidR="005A5977" w:rsidRPr="005A5977" w:rsidRDefault="005A5977" w:rsidP="005A5977">
      <w:pPr>
        <w:spacing w:after="0" w:line="240" w:lineRule="auto"/>
        <w:jc w:val="center"/>
        <w:rPr>
          <w:rFonts w:ascii="Tahoma" w:eastAsia="Times New Roman" w:hAnsi="Tahoma" w:cs="Times New Roman"/>
          <w:b/>
          <w:i/>
          <w:sz w:val="24"/>
          <w:szCs w:val="20"/>
          <w:u w:val="single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center"/>
        <w:rPr>
          <w:rFonts w:ascii="Tahoma" w:eastAsia="Times New Roman" w:hAnsi="Tahoma" w:cs="Times New Roman"/>
          <w:b/>
          <w:i/>
          <w:sz w:val="24"/>
          <w:szCs w:val="20"/>
          <w:u w:val="single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center"/>
        <w:rPr>
          <w:rFonts w:ascii="Tahoma" w:eastAsia="Times New Roman" w:hAnsi="Tahoma" w:cs="Times New Roman"/>
          <w:b/>
          <w:i/>
          <w:sz w:val="24"/>
          <w:szCs w:val="20"/>
          <w:u w:val="single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 w:rsidRPr="005A5977">
        <w:rPr>
          <w:rFonts w:ascii="Cambria" w:eastAsia="Times New Roman" w:hAnsi="Cambria" w:cs="Times New Roman"/>
          <w:b/>
          <w:sz w:val="32"/>
          <w:szCs w:val="20"/>
          <w:lang w:eastAsia="pl-PL"/>
        </w:rPr>
        <w:t>OŚWIADCZENIE</w:t>
      </w: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5A5977">
        <w:rPr>
          <w:rFonts w:ascii="Cambria" w:eastAsia="Times New Roman" w:hAnsi="Cambria" w:cs="Times New Roman"/>
          <w:sz w:val="24"/>
          <w:szCs w:val="20"/>
          <w:lang w:eastAsia="pl-PL"/>
        </w:rPr>
        <w:t xml:space="preserve">dotyczące art. 24 ust. 2 pkt 5 ustawy z dnia 29 stycznia 2004 r. </w:t>
      </w: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5A5977">
        <w:rPr>
          <w:rFonts w:ascii="Cambria" w:eastAsia="Times New Roman" w:hAnsi="Cambria" w:cs="Times New Roman"/>
          <w:sz w:val="24"/>
          <w:szCs w:val="20"/>
          <w:lang w:eastAsia="pl-PL"/>
        </w:rPr>
        <w:t xml:space="preserve">Prawo zamówień publicznych </w:t>
      </w:r>
      <w:r w:rsidRPr="005A5977">
        <w:rPr>
          <w:rFonts w:ascii="Cambria" w:eastAsia="Times New Roman" w:hAnsi="Cambria" w:cs="Tahoma"/>
          <w:sz w:val="24"/>
          <w:szCs w:val="20"/>
          <w:lang w:eastAsia="pl-PL"/>
        </w:rPr>
        <w:t>(</w:t>
      </w:r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 xml:space="preserve">t. j. Dz. U. z 2013 r., poz. 907 z </w:t>
      </w:r>
      <w:proofErr w:type="spellStart"/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>póź</w:t>
      </w:r>
      <w:proofErr w:type="spellEnd"/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>. zm.)</w:t>
      </w: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BD39A0" w:rsidRPr="00BD39A0" w:rsidRDefault="00BD39A0" w:rsidP="00BD39A0">
      <w:pPr>
        <w:spacing w:after="0" w:line="240" w:lineRule="auto"/>
        <w:ind w:left="283"/>
        <w:jc w:val="center"/>
        <w:rPr>
          <w:rFonts w:ascii="Cambria" w:eastAsia="Times New Roman" w:hAnsi="Cambria" w:cs="Tahoma"/>
          <w:sz w:val="24"/>
          <w:szCs w:val="24"/>
          <w:lang w:eastAsia="pl-PL"/>
        </w:rPr>
      </w:pPr>
      <w:r w:rsidRPr="00BD39A0">
        <w:rPr>
          <w:rFonts w:ascii="Cambria" w:eastAsia="Times New Roman" w:hAnsi="Cambria" w:cs="Tahoma"/>
          <w:sz w:val="24"/>
          <w:szCs w:val="24"/>
          <w:lang w:eastAsia="pl-PL"/>
        </w:rPr>
        <w:t>Przystępując do udziału w postępowaniu o udzielenie zamówienia w trybie, ROZEZNANIA CENOWEGO do 30 000 euro</w:t>
      </w:r>
    </w:p>
    <w:p w:rsidR="005A5977" w:rsidRPr="005A5977" w:rsidRDefault="005A5977" w:rsidP="005A5977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120" w:line="240" w:lineRule="auto"/>
        <w:ind w:left="283"/>
        <w:jc w:val="center"/>
        <w:rPr>
          <w:rFonts w:ascii="Cambria" w:eastAsia="Times New Roman" w:hAnsi="Cambria" w:cs="Tahoma"/>
          <w:b/>
          <w:snapToGrid w:val="0"/>
          <w:sz w:val="28"/>
          <w:szCs w:val="28"/>
          <w:lang w:eastAsia="pl-PL"/>
        </w:rPr>
      </w:pPr>
      <w:r w:rsidRPr="005A5977">
        <w:rPr>
          <w:rFonts w:ascii="Cambria" w:eastAsia="Times New Roman" w:hAnsi="Cambria" w:cs="Tahoma"/>
          <w:b/>
          <w:sz w:val="28"/>
          <w:szCs w:val="28"/>
          <w:lang w:eastAsia="pl-PL"/>
        </w:rPr>
        <w:t>„Dostawę</w:t>
      </w:r>
      <w:r w:rsidR="00BD39A0">
        <w:rPr>
          <w:rFonts w:ascii="Cambria" w:eastAsia="Times New Roman" w:hAnsi="Cambria" w:cs="Tahoma"/>
          <w:b/>
          <w:sz w:val="28"/>
          <w:szCs w:val="28"/>
          <w:lang w:eastAsia="pl-PL"/>
        </w:rPr>
        <w:t xml:space="preserve"> rękawic diagnostycznych </w:t>
      </w:r>
      <w:r w:rsidRPr="005A5977">
        <w:rPr>
          <w:rFonts w:ascii="Cambria" w:eastAsia="Times New Roman" w:hAnsi="Cambria" w:cs="Tahoma"/>
          <w:b/>
          <w:sz w:val="28"/>
          <w:szCs w:val="28"/>
          <w:lang w:eastAsia="pl-PL"/>
        </w:rPr>
        <w:t>”</w:t>
      </w: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A5977">
        <w:rPr>
          <w:rFonts w:ascii="Cambria" w:eastAsia="Times New Roman" w:hAnsi="Cambria" w:cs="Times New Roman"/>
          <w:sz w:val="28"/>
          <w:szCs w:val="28"/>
          <w:lang w:eastAsia="pl-PL"/>
        </w:rPr>
        <w:t>dla</w:t>
      </w: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A5977">
        <w:rPr>
          <w:rFonts w:ascii="Cambria" w:eastAsia="Times New Roman" w:hAnsi="Cambria" w:cs="Times New Roman"/>
          <w:b/>
          <w:sz w:val="28"/>
          <w:szCs w:val="28"/>
          <w:lang w:eastAsia="pl-PL"/>
        </w:rPr>
        <w:t>CARITAS ARCHIDIECEZJI WARSZAWSKIEJ</w:t>
      </w:r>
    </w:p>
    <w:p w:rsidR="005A5977" w:rsidRPr="005A5977" w:rsidRDefault="005A5977" w:rsidP="005A5977">
      <w:pPr>
        <w:spacing w:after="0" w:line="240" w:lineRule="auto"/>
        <w:ind w:left="283"/>
        <w:jc w:val="center"/>
        <w:rPr>
          <w:rFonts w:ascii="Cambria" w:eastAsia="Times New Roman" w:hAnsi="Cambria" w:cs="Tahoma"/>
          <w:b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A5977" w:rsidRPr="005A5977" w:rsidRDefault="005A5977" w:rsidP="005A597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>O</w:t>
      </w:r>
      <w:r w:rsidRPr="005A5977">
        <w:rPr>
          <w:rFonts w:ascii="Cambria" w:eastAsia="TimesNewRoman" w:hAnsi="Cambria" w:cs="Tahoma"/>
          <w:sz w:val="24"/>
          <w:szCs w:val="24"/>
          <w:lang w:eastAsia="pl-PL"/>
        </w:rPr>
        <w:t>ś</w:t>
      </w:r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>wiadczam, i</w:t>
      </w:r>
      <w:r w:rsidRPr="005A5977">
        <w:rPr>
          <w:rFonts w:ascii="Cambria" w:eastAsia="TimesNewRoman" w:hAnsi="Cambria" w:cs="Tahoma"/>
          <w:sz w:val="24"/>
          <w:szCs w:val="24"/>
          <w:lang w:eastAsia="pl-PL"/>
        </w:rPr>
        <w:t>ż</w:t>
      </w:r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>:</w:t>
      </w:r>
    </w:p>
    <w:p w:rsidR="005A5977" w:rsidRPr="005A5977" w:rsidRDefault="005A5977" w:rsidP="005A59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5A5977">
        <w:rPr>
          <w:rFonts w:ascii="Cambria" w:eastAsia="Times New Roman" w:hAnsi="Cambria" w:cs="Arial"/>
          <w:sz w:val="24"/>
          <w:szCs w:val="24"/>
          <w:lang w:eastAsia="pl-PL"/>
        </w:rPr>
        <w:sym w:font="Symbol" w:char="F07F"/>
      </w:r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 xml:space="preserve">  Nie nale</w:t>
      </w:r>
      <w:r w:rsidRPr="005A5977">
        <w:rPr>
          <w:rFonts w:ascii="Cambria" w:eastAsia="TimesNewRoman" w:hAnsi="Cambria" w:cs="Tahoma"/>
          <w:sz w:val="24"/>
          <w:szCs w:val="24"/>
          <w:lang w:eastAsia="pl-PL"/>
        </w:rPr>
        <w:t xml:space="preserve">żę </w:t>
      </w:r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 xml:space="preserve">do grupy kapitałowej w rozumieniu ustawy z dnia 16 lutego 2007 r. o ochronie konkurencji i konsumentów (Dz. U. nr 50, poz. 331, z </w:t>
      </w:r>
      <w:proofErr w:type="spellStart"/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>pó</w:t>
      </w:r>
      <w:r w:rsidRPr="005A5977">
        <w:rPr>
          <w:rFonts w:ascii="Cambria" w:eastAsia="TimesNewRoman" w:hAnsi="Cambria" w:cs="Tahoma"/>
          <w:sz w:val="24"/>
          <w:szCs w:val="24"/>
          <w:lang w:eastAsia="pl-PL"/>
        </w:rPr>
        <w:t>ź</w:t>
      </w:r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>n</w:t>
      </w:r>
      <w:proofErr w:type="spellEnd"/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 xml:space="preserve">. zm. 3) </w:t>
      </w:r>
      <w:r w:rsidRPr="005A597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*</w:t>
      </w:r>
    </w:p>
    <w:p w:rsidR="005A5977" w:rsidRPr="005A5977" w:rsidRDefault="005A5977" w:rsidP="005A59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5A5977">
        <w:rPr>
          <w:rFonts w:ascii="Cambria" w:eastAsia="Times New Roman" w:hAnsi="Cambria" w:cs="Arial"/>
          <w:sz w:val="24"/>
          <w:szCs w:val="24"/>
          <w:lang w:eastAsia="pl-PL"/>
        </w:rPr>
        <w:sym w:font="Symbol" w:char="F07F"/>
      </w:r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 xml:space="preserve">   Nale</w:t>
      </w:r>
      <w:r w:rsidRPr="005A5977">
        <w:rPr>
          <w:rFonts w:ascii="Cambria" w:eastAsia="TimesNewRoman" w:hAnsi="Cambria" w:cs="Tahoma"/>
          <w:sz w:val="24"/>
          <w:szCs w:val="24"/>
          <w:lang w:eastAsia="pl-PL"/>
        </w:rPr>
        <w:t xml:space="preserve">żę </w:t>
      </w:r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 xml:space="preserve">do grupy kapitałowej w rozumieniu ustawy z dnia z dnia 16 lutego 2007 r. o ochronie konkurencji i konsumentów (Dz. U. nr 50, poz. 331, z </w:t>
      </w:r>
      <w:proofErr w:type="spellStart"/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>pó</w:t>
      </w:r>
      <w:r w:rsidRPr="005A5977">
        <w:rPr>
          <w:rFonts w:ascii="Cambria" w:eastAsia="TimesNewRoman" w:hAnsi="Cambria" w:cs="Tahoma"/>
          <w:sz w:val="24"/>
          <w:szCs w:val="24"/>
          <w:lang w:eastAsia="pl-PL"/>
        </w:rPr>
        <w:t>ź</w:t>
      </w:r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>n</w:t>
      </w:r>
      <w:proofErr w:type="spellEnd"/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>. zm. 3) i przedkładam list</w:t>
      </w:r>
      <w:r w:rsidRPr="005A5977">
        <w:rPr>
          <w:rFonts w:ascii="Cambria" w:eastAsia="TimesNewRoman" w:hAnsi="Cambria" w:cs="Tahoma"/>
          <w:sz w:val="24"/>
          <w:szCs w:val="24"/>
          <w:lang w:eastAsia="pl-PL"/>
        </w:rPr>
        <w:t xml:space="preserve">ę </w:t>
      </w:r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>podmiotów nale</w:t>
      </w:r>
      <w:r w:rsidRPr="005A5977">
        <w:rPr>
          <w:rFonts w:ascii="Cambria" w:eastAsia="TimesNewRoman" w:hAnsi="Cambria" w:cs="Tahoma"/>
          <w:sz w:val="24"/>
          <w:szCs w:val="24"/>
          <w:lang w:eastAsia="pl-PL"/>
        </w:rPr>
        <w:t>żą</w:t>
      </w:r>
      <w:r w:rsidRPr="005A5977">
        <w:rPr>
          <w:rFonts w:ascii="Cambria" w:eastAsia="Times New Roman" w:hAnsi="Cambria" w:cs="Tahoma"/>
          <w:sz w:val="24"/>
          <w:szCs w:val="24"/>
          <w:lang w:eastAsia="pl-PL"/>
        </w:rPr>
        <w:t>cych do tej samej grupy kapitałowej.</w:t>
      </w:r>
      <w:r w:rsidRPr="005A597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*</w:t>
      </w:r>
    </w:p>
    <w:p w:rsidR="005A5977" w:rsidRPr="005A5977" w:rsidRDefault="005A5977" w:rsidP="005A5977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5A5977">
        <w:rPr>
          <w:rFonts w:ascii="Cambria" w:eastAsia="Times New Roman" w:hAnsi="Cambria" w:cs="Tahoma"/>
          <w:bCs/>
          <w:sz w:val="24"/>
          <w:szCs w:val="24"/>
          <w:lang w:eastAsia="pl-PL"/>
        </w:rPr>
        <w:t>* zaznaczyć odpowiednio.</w:t>
      </w:r>
    </w:p>
    <w:p w:rsidR="005A5977" w:rsidRPr="005A5977" w:rsidRDefault="005A5977" w:rsidP="005A5977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A5977">
        <w:rPr>
          <w:rFonts w:ascii="Cambria" w:eastAsia="Times New Roman" w:hAnsi="Cambria" w:cs="Times New Roman"/>
          <w:sz w:val="28"/>
          <w:szCs w:val="28"/>
          <w:lang w:eastAsia="pl-PL"/>
        </w:rPr>
        <w:t>Jestem świadomy(a) odpowiedzialności karnej wynikającej z art. 233 Kodeksu Karnego, za składanie nieprawdziwych oświadczeń.</w:t>
      </w: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5A597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>..................................................                                                                                        ...................................</w:t>
      </w:r>
    </w:p>
    <w:p w:rsidR="005A5977" w:rsidRPr="005A5977" w:rsidRDefault="005A5977" w:rsidP="005A5977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5A597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 xml:space="preserve">              </w:t>
      </w:r>
      <w:r w:rsidRPr="005A5977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Miejscowość                                                                                                                                        Data</w:t>
      </w:r>
    </w:p>
    <w:p w:rsidR="005A5977" w:rsidRPr="005A5977" w:rsidRDefault="005A5977" w:rsidP="005A5977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0"/>
          <w:lang w:eastAsia="pl-PL"/>
        </w:rPr>
      </w:pP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5A597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>......................................................................</w:t>
      </w: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A597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Podpis osoby umocowanej </w:t>
      </w:r>
    </w:p>
    <w:p w:rsidR="005A5977" w:rsidRPr="005A5977" w:rsidRDefault="005A5977" w:rsidP="005A5977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A597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 reprezentowania Wykonawcy </w:t>
      </w:r>
    </w:p>
    <w:p w:rsidR="00824BBD" w:rsidRDefault="00824BBD"/>
    <w:sectPr w:rsidR="0082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C9"/>
    <w:rsid w:val="005A5977"/>
    <w:rsid w:val="0061151F"/>
    <w:rsid w:val="00824BBD"/>
    <w:rsid w:val="00BD39A0"/>
    <w:rsid w:val="00E2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Grazyna Gruszka</cp:lastModifiedBy>
  <cp:revision>2</cp:revision>
  <cp:lastPrinted>2015-01-14T11:56:00Z</cp:lastPrinted>
  <dcterms:created xsi:type="dcterms:W3CDTF">2015-01-14T11:56:00Z</dcterms:created>
  <dcterms:modified xsi:type="dcterms:W3CDTF">2015-01-14T11:56:00Z</dcterms:modified>
</cp:coreProperties>
</file>